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24" w:rsidRPr="00634EE4" w:rsidRDefault="00810224" w:rsidP="00810224">
      <w:pPr>
        <w:widowControl/>
        <w:spacing w:line="300" w:lineRule="atLeast"/>
        <w:jc w:val="center"/>
        <w:rPr>
          <w:rFonts w:ascii="宋体" w:hAnsi="宋体" w:cs="宋体"/>
          <w:color w:val="000000"/>
          <w:kern w:val="0"/>
          <w:sz w:val="44"/>
          <w:szCs w:val="44"/>
        </w:rPr>
      </w:pPr>
      <w:r w:rsidRPr="00634EE4">
        <w:rPr>
          <w:rFonts w:ascii="宋体" w:hAnsi="宋体" w:cs="宋体"/>
          <w:b/>
          <w:bCs/>
          <w:color w:val="000000"/>
          <w:kern w:val="0"/>
          <w:sz w:val="44"/>
          <w:szCs w:val="44"/>
        </w:rPr>
        <w:t>电信设备进网许可申请表</w:t>
      </w:r>
    </w:p>
    <w:p w:rsidR="00810224" w:rsidRPr="00634EE4" w:rsidRDefault="00810224" w:rsidP="00810224">
      <w:pPr>
        <w:rPr>
          <w:rFonts w:ascii="宋体" w:hAnsi="宋体"/>
        </w:rPr>
      </w:pPr>
    </w:p>
    <w:tbl>
      <w:tblPr>
        <w:tblW w:w="927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23"/>
        <w:gridCol w:w="896"/>
        <w:gridCol w:w="1274"/>
        <w:gridCol w:w="358"/>
        <w:gridCol w:w="716"/>
        <w:gridCol w:w="488"/>
        <w:gridCol w:w="471"/>
        <w:gridCol w:w="402"/>
        <w:gridCol w:w="538"/>
        <w:gridCol w:w="360"/>
        <w:gridCol w:w="806"/>
        <w:gridCol w:w="291"/>
        <w:gridCol w:w="177"/>
        <w:gridCol w:w="1265"/>
        <w:gridCol w:w="12"/>
      </w:tblGrid>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申请单位</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通信地址</w:t>
            </w:r>
          </w:p>
        </w:tc>
        <w:tc>
          <w:tcPr>
            <w:tcW w:w="5501" w:type="dxa"/>
            <w:gridSpan w:val="9"/>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097"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邮 编</w:t>
            </w:r>
          </w:p>
        </w:tc>
        <w:tc>
          <w:tcPr>
            <w:tcW w:w="1452"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联系电话</w:t>
            </w:r>
          </w:p>
        </w:tc>
        <w:tc>
          <w:tcPr>
            <w:tcW w:w="3243" w:type="dxa"/>
            <w:gridSpan w:val="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959"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xml:space="preserve">传 真   </w:t>
            </w:r>
          </w:p>
        </w:tc>
        <w:tc>
          <w:tcPr>
            <w:tcW w:w="1299"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097"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联系人</w:t>
            </w:r>
          </w:p>
        </w:tc>
        <w:tc>
          <w:tcPr>
            <w:tcW w:w="1452"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71"/>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公司网页</w:t>
            </w:r>
          </w:p>
        </w:tc>
        <w:tc>
          <w:tcPr>
            <w:tcW w:w="3243" w:type="dxa"/>
            <w:gridSpan w:val="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959"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E-mail</w:t>
            </w:r>
          </w:p>
        </w:tc>
        <w:tc>
          <w:tcPr>
            <w:tcW w:w="3848" w:type="dxa"/>
            <w:gridSpan w:val="8"/>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生产企业</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709"/>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企业性质</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□中外合资</w:t>
            </w:r>
            <w:r w:rsidRPr="00634EE4">
              <w:rPr>
                <w:rFonts w:ascii="宋体" w:hAnsi="宋体" w:cs="宋体" w:hint="eastAsia"/>
                <w:kern w:val="0"/>
                <w:sz w:val="24"/>
              </w:rPr>
              <w:t xml:space="preserve"> </w:t>
            </w:r>
            <w:r w:rsidRPr="00634EE4">
              <w:rPr>
                <w:rFonts w:ascii="宋体" w:hAnsi="宋体" w:cs="宋体"/>
                <w:kern w:val="0"/>
                <w:sz w:val="24"/>
              </w:rPr>
              <w:t xml:space="preserve">□外商独资 □股份制 </w:t>
            </w:r>
            <w:r w:rsidRPr="00634EE4">
              <w:rPr>
                <w:rFonts w:ascii="宋体" w:hAnsi="宋体" w:cs="宋体" w:hint="eastAsia"/>
                <w:kern w:val="0"/>
                <w:sz w:val="24"/>
              </w:rPr>
              <w:t>□</w:t>
            </w:r>
            <w:r w:rsidRPr="00634EE4">
              <w:rPr>
                <w:rFonts w:ascii="宋体" w:hAnsi="宋体" w:cs="宋体"/>
                <w:kern w:val="0"/>
                <w:sz w:val="24"/>
              </w:rPr>
              <w:t>国有企业私营企业</w:t>
            </w:r>
            <w:r w:rsidRPr="00634EE4">
              <w:rPr>
                <w:rFonts w:ascii="宋体" w:hAnsi="宋体" w:cs="宋体" w:hint="eastAsia"/>
                <w:kern w:val="0"/>
                <w:sz w:val="24"/>
              </w:rPr>
              <w:t xml:space="preserve">　</w:t>
            </w:r>
          </w:p>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xml:space="preserve"> □境外企业 □其它</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企业类型</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□设计/生产/销售 □生产/销售 □设计/销售 □销售 □其它：</w:t>
            </w:r>
          </w:p>
        </w:tc>
      </w:tr>
      <w:tr w:rsidR="00810224" w:rsidRPr="00634EE4" w:rsidTr="006E7832">
        <w:trPr>
          <w:trHeight w:val="578"/>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法定代表人</w:t>
            </w:r>
          </w:p>
        </w:tc>
        <w:tc>
          <w:tcPr>
            <w:tcW w:w="896"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27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成立时间</w:t>
            </w:r>
          </w:p>
        </w:tc>
        <w:tc>
          <w:tcPr>
            <w:tcW w:w="1074"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361"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注册资金</w:t>
            </w:r>
          </w:p>
        </w:tc>
        <w:tc>
          <w:tcPr>
            <w:tcW w:w="898"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274"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固定资产</w:t>
            </w:r>
          </w:p>
        </w:tc>
        <w:tc>
          <w:tcPr>
            <w:tcW w:w="1276"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企业人数</w:t>
            </w:r>
          </w:p>
        </w:tc>
        <w:tc>
          <w:tcPr>
            <w:tcW w:w="896"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27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厂房面积</w:t>
            </w:r>
          </w:p>
        </w:tc>
        <w:tc>
          <w:tcPr>
            <w:tcW w:w="1074"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361"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生产能力</w:t>
            </w:r>
          </w:p>
        </w:tc>
        <w:tc>
          <w:tcPr>
            <w:tcW w:w="898"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274"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年销售额</w:t>
            </w:r>
          </w:p>
        </w:tc>
        <w:tc>
          <w:tcPr>
            <w:tcW w:w="1276"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申请类型</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□首次申请 □新型号 □到期换证  □更名换证  □其它：</w:t>
            </w:r>
          </w:p>
        </w:tc>
      </w:tr>
      <w:tr w:rsidR="00810224" w:rsidRPr="00634EE4" w:rsidTr="006E7832">
        <w:trPr>
          <w:gridAfter w:val="1"/>
          <w:wAfter w:w="12" w:type="dxa"/>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设备名称</w:t>
            </w:r>
          </w:p>
        </w:tc>
        <w:tc>
          <w:tcPr>
            <w:tcW w:w="3243" w:type="dxa"/>
            <w:gridSpan w:val="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959"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商  标</w:t>
            </w:r>
          </w:p>
        </w:tc>
        <w:tc>
          <w:tcPr>
            <w:tcW w:w="3839" w:type="dxa"/>
            <w:gridSpan w:val="7"/>
            <w:tcBorders>
              <w:bottom w:val="single" w:sz="4" w:space="0" w:color="auto"/>
            </w:tcBorders>
            <w:shd w:val="clear" w:color="auto" w:fill="auto"/>
          </w:tcPr>
          <w:p w:rsidR="00810224" w:rsidRPr="00634EE4" w:rsidRDefault="00810224" w:rsidP="006E7832">
            <w:pPr>
              <w:widowControl/>
              <w:jc w:val="left"/>
              <w:rPr>
                <w:rFonts w:ascii="宋体" w:hAnsi="宋体"/>
                <w:kern w:val="0"/>
                <w:sz w:val="24"/>
              </w:rPr>
            </w:pPr>
          </w:p>
        </w:tc>
      </w:tr>
      <w:tr w:rsidR="00810224" w:rsidRPr="00634EE4" w:rsidTr="006E7832">
        <w:trPr>
          <w:gridAfter w:val="1"/>
          <w:wAfter w:w="12" w:type="dxa"/>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设备型号</w:t>
            </w:r>
          </w:p>
        </w:tc>
        <w:tc>
          <w:tcPr>
            <w:tcW w:w="3243" w:type="dxa"/>
            <w:gridSpan w:val="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959"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产 地</w:t>
            </w:r>
          </w:p>
        </w:tc>
        <w:tc>
          <w:tcPr>
            <w:tcW w:w="3839" w:type="dxa"/>
            <w:gridSpan w:val="7"/>
            <w:tcBorders>
              <w:top w:val="single" w:sz="4" w:space="0" w:color="auto"/>
            </w:tcBorders>
            <w:shd w:val="clear" w:color="auto" w:fill="auto"/>
          </w:tcPr>
          <w:p w:rsidR="00810224" w:rsidRPr="00634EE4" w:rsidRDefault="00810224" w:rsidP="006E7832">
            <w:pPr>
              <w:widowControl/>
              <w:jc w:val="left"/>
              <w:rPr>
                <w:rFonts w:ascii="宋体" w:hAnsi="宋体"/>
                <w:kern w:val="0"/>
                <w:sz w:val="24"/>
              </w:rPr>
            </w:pP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依据标准</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71"/>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技术来源</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□自行开发 □联合开发 □技术转让 □关键技术引进 □其它</w:t>
            </w:r>
            <w:r w:rsidRPr="00634EE4">
              <w:rPr>
                <w:rFonts w:ascii="宋体" w:hAnsi="宋体" w:cs="宋体"/>
                <w:b/>
                <w:bCs/>
                <w:i/>
                <w:iCs/>
                <w:kern w:val="0"/>
                <w:sz w:val="24"/>
              </w:rPr>
              <w:t>：</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生产方式</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□自行加工 □委托加工 □OEM □SKD □CKD □其它：</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外协工厂</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质量认证</w:t>
            </w:r>
          </w:p>
        </w:tc>
        <w:tc>
          <w:tcPr>
            <w:tcW w:w="8050" w:type="dxa"/>
            <w:gridSpan w:val="1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□ISO9001  □ISO9002  □TL9000  □产品认证 □其它认证 □无</w:t>
            </w:r>
          </w:p>
        </w:tc>
      </w:tr>
      <w:tr w:rsidR="00810224" w:rsidRPr="00634EE4" w:rsidTr="006E7832">
        <w:trPr>
          <w:trHeight w:val="354"/>
          <w:tblCellSpacing w:w="0" w:type="dxa"/>
          <w:jc w:val="center"/>
        </w:trPr>
        <w:tc>
          <w:tcPr>
            <w:tcW w:w="1224" w:type="dxa"/>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认证机构</w:t>
            </w:r>
          </w:p>
        </w:tc>
        <w:tc>
          <w:tcPr>
            <w:tcW w:w="2528"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204"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证书编号</w:t>
            </w:r>
          </w:p>
        </w:tc>
        <w:tc>
          <w:tcPr>
            <w:tcW w:w="1411" w:type="dxa"/>
            <w:gridSpan w:val="3"/>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c>
          <w:tcPr>
            <w:tcW w:w="1166" w:type="dxa"/>
            <w:gridSpan w:val="2"/>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认证时间</w:t>
            </w:r>
          </w:p>
        </w:tc>
        <w:tc>
          <w:tcPr>
            <w:tcW w:w="1742" w:type="dxa"/>
            <w:gridSpan w:val="4"/>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w:t>
            </w:r>
          </w:p>
        </w:tc>
      </w:tr>
      <w:tr w:rsidR="00810224" w:rsidRPr="00634EE4" w:rsidTr="006E7832">
        <w:trPr>
          <w:trHeight w:val="354"/>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申请单位向</w:t>
            </w:r>
            <w:r>
              <w:rPr>
                <w:rFonts w:ascii="宋体" w:hAnsi="宋体" w:cs="宋体" w:hint="eastAsia"/>
                <w:kern w:val="0"/>
                <w:sz w:val="24"/>
              </w:rPr>
              <w:t>工业和信息化部</w:t>
            </w:r>
            <w:r w:rsidRPr="00634EE4">
              <w:rPr>
                <w:rFonts w:ascii="宋体" w:hAnsi="宋体" w:cs="宋体"/>
                <w:kern w:val="0"/>
                <w:sz w:val="24"/>
              </w:rPr>
              <w:t>提交申请表时，如附送下列文件请在□中画√</w:t>
            </w:r>
          </w:p>
        </w:tc>
      </w:tr>
      <w:tr w:rsidR="00810224" w:rsidRPr="00634EE4" w:rsidTr="006E7832">
        <w:trPr>
          <w:trHeight w:val="709"/>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 企业法人营业执照（境外生产企业由其委托的中国境内代理机构提供有效执照）</w:t>
            </w:r>
          </w:p>
        </w:tc>
      </w:tr>
      <w:tr w:rsidR="00810224" w:rsidRPr="00634EE4" w:rsidTr="006E7832">
        <w:trPr>
          <w:trHeight w:val="354"/>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 代理机构委托书（仅对境外生产企业）</w:t>
            </w:r>
          </w:p>
        </w:tc>
      </w:tr>
      <w:tr w:rsidR="00810224" w:rsidRPr="00634EE4" w:rsidTr="006E7832">
        <w:trPr>
          <w:trHeight w:val="709"/>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 企业情况介绍（包括企业概况、生产条件、仪表配备、质量保证体系、售后服务措施等）</w:t>
            </w:r>
          </w:p>
        </w:tc>
      </w:tr>
      <w:tr w:rsidR="00810224" w:rsidRPr="00634EE4" w:rsidTr="006E7832">
        <w:trPr>
          <w:trHeight w:val="354"/>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 质量体系认证证书或审核报告</w:t>
            </w:r>
          </w:p>
        </w:tc>
      </w:tr>
      <w:tr w:rsidR="00810224" w:rsidRPr="00634EE4" w:rsidTr="006E7832">
        <w:trPr>
          <w:trHeight w:val="709"/>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 设备介绍（包括功能、性能指标、原理框图、外观和内部照片、使用说明等）</w:t>
            </w:r>
          </w:p>
        </w:tc>
      </w:tr>
      <w:tr w:rsidR="00810224" w:rsidRPr="00634EE4" w:rsidTr="006E7832">
        <w:trPr>
          <w:trHeight w:val="354"/>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xml:space="preserve">  □ 检测报告或产品认证证书 </w:t>
            </w:r>
          </w:p>
        </w:tc>
      </w:tr>
      <w:tr w:rsidR="00810224" w:rsidRPr="00634EE4" w:rsidTr="006E7832">
        <w:trPr>
          <w:trHeight w:val="371"/>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 无线电发射设备型号核准证</w:t>
            </w:r>
          </w:p>
        </w:tc>
      </w:tr>
      <w:tr w:rsidR="00810224" w:rsidRPr="00634EE4" w:rsidTr="006E7832">
        <w:trPr>
          <w:trHeight w:val="354"/>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sidRPr="00634EE4">
              <w:rPr>
                <w:rFonts w:ascii="宋体" w:hAnsi="宋体" w:cs="宋体"/>
                <w:kern w:val="0"/>
                <w:sz w:val="24"/>
              </w:rPr>
              <w:t>  □ 总体技术方案和试验报告</w:t>
            </w:r>
          </w:p>
        </w:tc>
      </w:tr>
      <w:tr w:rsidR="00810224" w:rsidRPr="00634EE4" w:rsidTr="006E7832">
        <w:trPr>
          <w:trHeight w:val="337"/>
          <w:tblCellSpacing w:w="0" w:type="dxa"/>
          <w:jc w:val="center"/>
        </w:trPr>
        <w:tc>
          <w:tcPr>
            <w:tcW w:w="9274" w:type="dxa"/>
            <w:gridSpan w:val="15"/>
            <w:shd w:val="clear" w:color="auto" w:fill="auto"/>
            <w:vAlign w:val="center"/>
          </w:tcPr>
          <w:p w:rsidR="00810224" w:rsidRPr="00634EE4" w:rsidRDefault="00810224" w:rsidP="006E7832">
            <w:pPr>
              <w:widowControl/>
              <w:spacing w:line="300" w:lineRule="atLeast"/>
              <w:rPr>
                <w:rFonts w:ascii="宋体" w:hAnsi="宋体" w:cs="宋体"/>
                <w:kern w:val="0"/>
                <w:sz w:val="24"/>
              </w:rPr>
            </w:pPr>
            <w:r>
              <w:rPr>
                <w:rFonts w:ascii="宋体" w:hAnsi="宋体" w:cs="宋体"/>
                <w:kern w:val="0"/>
                <w:sz w:val="24"/>
              </w:rPr>
              <w:t> </w:t>
            </w:r>
            <w:r>
              <w:rPr>
                <w:rFonts w:ascii="宋体" w:hAnsi="宋体" w:cs="宋体" w:hint="eastAsia"/>
                <w:kern w:val="0"/>
                <w:sz w:val="24"/>
              </w:rPr>
              <w:t xml:space="preserve"> </w:t>
            </w:r>
            <w:r w:rsidRPr="00634EE4">
              <w:rPr>
                <w:rFonts w:ascii="宋体" w:hAnsi="宋体" w:cs="宋体"/>
                <w:kern w:val="0"/>
                <w:sz w:val="24"/>
              </w:rPr>
              <w:t xml:space="preserve">□ 其它文件 </w:t>
            </w:r>
          </w:p>
        </w:tc>
      </w:tr>
    </w:tbl>
    <w:p w:rsidR="00810224" w:rsidRPr="00634EE4" w:rsidRDefault="00810224" w:rsidP="00810224">
      <w:pPr>
        <w:widowControl/>
        <w:spacing w:line="300" w:lineRule="atLeast"/>
        <w:jc w:val="center"/>
        <w:rPr>
          <w:rFonts w:ascii="宋体" w:hAnsi="宋体" w:cs="宋体"/>
          <w:kern w:val="0"/>
          <w:sz w:val="24"/>
        </w:rPr>
      </w:pPr>
    </w:p>
    <w:p w:rsidR="00810224" w:rsidRDefault="00810224" w:rsidP="00810224">
      <w:pPr>
        <w:jc w:val="center"/>
        <w:rPr>
          <w:rFonts w:ascii="宋体" w:hAnsi="宋体" w:cs="宋体"/>
          <w:kern w:val="0"/>
          <w:sz w:val="24"/>
        </w:rPr>
      </w:pPr>
      <w:r w:rsidRPr="00634EE4">
        <w:rPr>
          <w:rFonts w:ascii="宋体" w:hAnsi="宋体" w:cs="宋体"/>
          <w:kern w:val="0"/>
          <w:sz w:val="24"/>
        </w:rPr>
        <w:t>本表共2页  第1页</w:t>
      </w:r>
    </w:p>
    <w:p w:rsidR="00810224" w:rsidRDefault="00810224">
      <w:pPr>
        <w:widowControl/>
        <w:jc w:val="left"/>
        <w:rPr>
          <w:rFonts w:ascii="宋体" w:hAnsi="宋体" w:cs="宋体"/>
          <w:kern w:val="0"/>
          <w:sz w:val="24"/>
        </w:rPr>
      </w:pPr>
      <w:r>
        <w:rPr>
          <w:rFonts w:ascii="宋体" w:hAnsi="宋体" w:cs="宋体"/>
          <w:kern w:val="0"/>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95"/>
      </w:tblGrid>
      <w:tr w:rsidR="00810224" w:rsidTr="00810224">
        <w:tblPrEx>
          <w:tblCellMar>
            <w:top w:w="0" w:type="dxa"/>
            <w:bottom w:w="0" w:type="dxa"/>
          </w:tblCellMar>
        </w:tblPrEx>
        <w:trPr>
          <w:cantSplit/>
          <w:trHeight w:val="5575"/>
        </w:trPr>
        <w:tc>
          <w:tcPr>
            <w:tcW w:w="8895" w:type="dxa"/>
            <w:tcBorders>
              <w:top w:val="single" w:sz="12" w:space="0" w:color="auto"/>
              <w:left w:val="single" w:sz="12" w:space="0" w:color="auto"/>
              <w:bottom w:val="single" w:sz="4" w:space="0" w:color="auto"/>
              <w:right w:val="single" w:sz="12" w:space="0" w:color="auto"/>
            </w:tcBorders>
            <w:vAlign w:val="center"/>
          </w:tcPr>
          <w:p w:rsidR="00810224" w:rsidRDefault="00810224" w:rsidP="006E7832">
            <w:pPr>
              <w:spacing w:line="300" w:lineRule="auto"/>
              <w:rPr>
                <w:rFonts w:ascii="仿宋_GB2312" w:eastAsia="仿宋_GB2312" w:hint="eastAsia"/>
                <w:b/>
                <w:sz w:val="32"/>
              </w:rPr>
            </w:pPr>
            <w:r>
              <w:rPr>
                <w:rFonts w:ascii="仿宋_GB2312" w:eastAsia="仿宋_GB2312" w:hint="eastAsia"/>
                <w:b/>
                <w:sz w:val="32"/>
              </w:rPr>
              <w:lastRenderedPageBreak/>
              <w:t>申请电信设备进网许可的企业保证做到：</w:t>
            </w:r>
          </w:p>
          <w:p w:rsidR="00810224" w:rsidRDefault="00810224" w:rsidP="006E7832">
            <w:pPr>
              <w:snapToGrid w:val="0"/>
              <w:spacing w:line="300" w:lineRule="auto"/>
              <w:ind w:left="1047" w:hanging="1047"/>
              <w:rPr>
                <w:rFonts w:ascii="仿宋_GB2312" w:eastAsia="仿宋_GB2312"/>
                <w:sz w:val="24"/>
              </w:rPr>
            </w:pPr>
            <w:r>
              <w:rPr>
                <w:rFonts w:ascii="仿宋_GB2312" w:eastAsia="仿宋_GB2312"/>
                <w:sz w:val="24"/>
              </w:rPr>
              <w:t xml:space="preserve">    </w:t>
            </w:r>
            <w:r>
              <w:rPr>
                <w:rFonts w:ascii="仿宋_GB2312" w:eastAsia="仿宋_GB2312" w:hint="eastAsia"/>
                <w:sz w:val="24"/>
              </w:rPr>
              <w:t>1、遵守中华人民共和国法律法规和信息产业部规定；</w:t>
            </w:r>
          </w:p>
          <w:p w:rsidR="00810224" w:rsidRDefault="00810224" w:rsidP="006E7832">
            <w:pPr>
              <w:snapToGrid w:val="0"/>
              <w:spacing w:line="300" w:lineRule="auto"/>
              <w:ind w:left="-33" w:firstLine="33"/>
              <w:rPr>
                <w:rFonts w:ascii="仿宋_GB2312" w:eastAsia="仿宋_GB2312" w:hint="eastAsia"/>
                <w:sz w:val="24"/>
              </w:rPr>
            </w:pPr>
            <w:r>
              <w:rPr>
                <w:rFonts w:ascii="仿宋_GB2312" w:eastAsia="仿宋_GB2312"/>
                <w:sz w:val="24"/>
              </w:rPr>
              <w:t xml:space="preserve">    </w:t>
            </w:r>
            <w:r>
              <w:rPr>
                <w:rFonts w:ascii="仿宋_GB2312" w:eastAsia="仿宋_GB2312" w:hint="eastAsia"/>
                <w:sz w:val="24"/>
              </w:rPr>
              <w:t>2、本申请表所填内容及所附文件材料</w:t>
            </w:r>
            <w:proofErr w:type="gramStart"/>
            <w:r>
              <w:rPr>
                <w:rFonts w:ascii="仿宋_GB2312" w:eastAsia="仿宋_GB2312" w:hint="eastAsia"/>
                <w:sz w:val="24"/>
              </w:rPr>
              <w:t>均真实</w:t>
            </w:r>
            <w:proofErr w:type="gramEnd"/>
            <w:r>
              <w:rPr>
                <w:rFonts w:ascii="仿宋_GB2312" w:eastAsia="仿宋_GB2312" w:hint="eastAsia"/>
                <w:sz w:val="24"/>
              </w:rPr>
              <w:t>有效；</w:t>
            </w:r>
          </w:p>
          <w:p w:rsidR="00810224" w:rsidRDefault="00810224" w:rsidP="006E7832">
            <w:pPr>
              <w:snapToGrid w:val="0"/>
              <w:spacing w:line="300" w:lineRule="auto"/>
              <w:ind w:left="-33" w:firstLine="33"/>
              <w:rPr>
                <w:rFonts w:ascii="仿宋_GB2312" w:eastAsia="仿宋_GB2312"/>
                <w:sz w:val="24"/>
              </w:rPr>
            </w:pPr>
            <w:r>
              <w:rPr>
                <w:rFonts w:ascii="仿宋_GB2312" w:eastAsia="仿宋_GB2312" w:hint="eastAsia"/>
                <w:sz w:val="24"/>
              </w:rPr>
              <w:t xml:space="preserve">    3、在电信设备未获得进网许可证时不在中国销售；</w:t>
            </w:r>
          </w:p>
          <w:p w:rsidR="00810224" w:rsidRDefault="00810224" w:rsidP="006E7832">
            <w:pPr>
              <w:snapToGrid w:val="0"/>
              <w:spacing w:line="300" w:lineRule="auto"/>
              <w:rPr>
                <w:rFonts w:ascii="仿宋_GB2312" w:eastAsia="仿宋_GB2312"/>
                <w:sz w:val="24"/>
              </w:rPr>
            </w:pPr>
            <w:r>
              <w:rPr>
                <w:rFonts w:ascii="仿宋_GB2312" w:eastAsia="仿宋_GB2312"/>
                <w:sz w:val="24"/>
              </w:rPr>
              <w:t xml:space="preserve">    </w:t>
            </w:r>
            <w:r>
              <w:rPr>
                <w:rFonts w:ascii="仿宋_GB2312" w:eastAsia="仿宋_GB2312" w:hint="eastAsia"/>
                <w:sz w:val="24"/>
              </w:rPr>
              <w:t>4、保证电信设备获得进网许可证前后的一致性和质量稳定；</w:t>
            </w:r>
          </w:p>
          <w:p w:rsidR="00810224" w:rsidRDefault="00810224" w:rsidP="006E7832">
            <w:pPr>
              <w:snapToGrid w:val="0"/>
              <w:spacing w:line="300" w:lineRule="auto"/>
              <w:rPr>
                <w:rFonts w:ascii="仿宋_GB2312" w:eastAsia="仿宋_GB2312"/>
                <w:sz w:val="24"/>
              </w:rPr>
            </w:pPr>
            <w:r>
              <w:rPr>
                <w:rFonts w:ascii="仿宋_GB2312" w:eastAsia="仿宋_GB2312"/>
                <w:sz w:val="24"/>
              </w:rPr>
              <w:t xml:space="preserve">    </w:t>
            </w:r>
            <w:r>
              <w:rPr>
                <w:rFonts w:ascii="仿宋_GB2312" w:eastAsia="仿宋_GB2312" w:hint="eastAsia"/>
                <w:sz w:val="24"/>
              </w:rPr>
              <w:t>5、负责售后服务，履行国家规定的包修、包换和包退义务；</w:t>
            </w:r>
          </w:p>
          <w:p w:rsidR="00810224" w:rsidRDefault="00810224" w:rsidP="006E7832">
            <w:pPr>
              <w:snapToGrid w:val="0"/>
              <w:spacing w:line="300" w:lineRule="auto"/>
              <w:rPr>
                <w:rFonts w:ascii="仿宋_GB2312" w:eastAsia="仿宋_GB2312" w:hint="eastAsia"/>
                <w:sz w:val="24"/>
              </w:rPr>
            </w:pPr>
            <w:r>
              <w:rPr>
                <w:rFonts w:ascii="仿宋_GB2312" w:eastAsia="仿宋_GB2312"/>
                <w:sz w:val="24"/>
              </w:rPr>
              <w:t xml:space="preserve">    </w:t>
            </w:r>
            <w:r>
              <w:rPr>
                <w:rFonts w:ascii="仿宋_GB2312" w:eastAsia="仿宋_GB2312" w:hint="eastAsia"/>
                <w:sz w:val="24"/>
              </w:rPr>
              <w:t>6、获得进网许可证后，严格按规定使用进网许可证和进网许可标志；</w:t>
            </w:r>
          </w:p>
          <w:p w:rsidR="00810224" w:rsidRDefault="00810224" w:rsidP="006E7832">
            <w:pPr>
              <w:snapToGrid w:val="0"/>
              <w:spacing w:line="300" w:lineRule="auto"/>
              <w:ind w:firstLine="327"/>
              <w:rPr>
                <w:rFonts w:ascii="仿宋_GB2312" w:eastAsia="仿宋_GB2312" w:hint="eastAsia"/>
                <w:sz w:val="24"/>
              </w:rPr>
            </w:pPr>
            <w:r>
              <w:rPr>
                <w:rFonts w:ascii="仿宋_GB2312" w:eastAsia="仿宋_GB2312" w:hint="eastAsia"/>
                <w:sz w:val="24"/>
              </w:rPr>
              <w:t xml:space="preserve"> 7、接受监督检查，如有违反规定行为，愿意接受处罚。</w:t>
            </w:r>
          </w:p>
          <w:p w:rsidR="00810224" w:rsidRDefault="00810224" w:rsidP="006E7832">
            <w:pPr>
              <w:snapToGrid w:val="0"/>
              <w:spacing w:line="300" w:lineRule="auto"/>
              <w:rPr>
                <w:rFonts w:ascii="仿宋_GB2312" w:eastAsia="仿宋_GB2312" w:hint="eastAsia"/>
              </w:rPr>
            </w:pPr>
            <w:r>
              <w:rPr>
                <w:rFonts w:ascii="仿宋_GB2312" w:eastAsia="仿宋_GB2312"/>
              </w:rPr>
              <w:t xml:space="preserve">                                                            </w:t>
            </w:r>
          </w:p>
          <w:p w:rsidR="00810224" w:rsidRDefault="00810224" w:rsidP="006E7832">
            <w:pPr>
              <w:snapToGrid w:val="0"/>
              <w:spacing w:line="300" w:lineRule="auto"/>
              <w:rPr>
                <w:rFonts w:ascii="仿宋_GB2312" w:eastAsia="仿宋_GB2312" w:hint="eastAsia"/>
              </w:rPr>
            </w:pPr>
            <w:r>
              <w:rPr>
                <w:rFonts w:ascii="仿宋_GB2312" w:eastAsia="仿宋_GB2312"/>
              </w:rPr>
              <w:t xml:space="preserve">      </w:t>
            </w:r>
          </w:p>
          <w:p w:rsidR="00810224" w:rsidRDefault="00810224" w:rsidP="006E7832">
            <w:pPr>
              <w:snapToGrid w:val="0"/>
              <w:spacing w:line="300" w:lineRule="auto"/>
              <w:rPr>
                <w:rFonts w:ascii="仿宋_GB2312" w:eastAsia="仿宋_GB2312" w:hint="eastAsia"/>
              </w:rPr>
            </w:pPr>
          </w:p>
          <w:p w:rsidR="00810224" w:rsidRDefault="00810224" w:rsidP="006E7832">
            <w:pPr>
              <w:snapToGrid w:val="0"/>
              <w:spacing w:line="300" w:lineRule="auto"/>
              <w:rPr>
                <w:rFonts w:ascii="仿宋_GB2312" w:eastAsia="仿宋_GB2312" w:hint="eastAsia"/>
              </w:rPr>
            </w:pPr>
            <w:r>
              <w:rPr>
                <w:rFonts w:ascii="宋体" w:hint="eastAsia"/>
                <w:sz w:val="28"/>
              </w:rPr>
              <w:t xml:space="preserve">    </w:t>
            </w:r>
            <w:r>
              <w:rPr>
                <w:rFonts w:ascii="仿宋_GB2312" w:eastAsia="仿宋_GB2312" w:hint="eastAsia"/>
                <w:sz w:val="28"/>
              </w:rPr>
              <w:t xml:space="preserve">法定代表人或其授权人（签字）     </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日（盖章）</w:t>
            </w:r>
          </w:p>
        </w:tc>
      </w:tr>
      <w:tr w:rsidR="00810224" w:rsidTr="00810224">
        <w:tblPrEx>
          <w:tblCellMar>
            <w:top w:w="0" w:type="dxa"/>
            <w:bottom w:w="0" w:type="dxa"/>
          </w:tblCellMar>
        </w:tblPrEx>
        <w:trPr>
          <w:cantSplit/>
          <w:trHeight w:val="6374"/>
        </w:trPr>
        <w:tc>
          <w:tcPr>
            <w:tcW w:w="8895" w:type="dxa"/>
            <w:tcBorders>
              <w:top w:val="single" w:sz="4" w:space="0" w:color="auto"/>
              <w:left w:val="single" w:sz="12" w:space="0" w:color="auto"/>
              <w:bottom w:val="single" w:sz="12" w:space="0" w:color="auto"/>
              <w:right w:val="single" w:sz="12" w:space="0" w:color="auto"/>
            </w:tcBorders>
            <w:vAlign w:val="center"/>
          </w:tcPr>
          <w:p w:rsidR="00810224" w:rsidRDefault="00810224" w:rsidP="006E7832">
            <w:pPr>
              <w:snapToGrid w:val="0"/>
              <w:spacing w:line="300" w:lineRule="auto"/>
              <w:ind w:right="432"/>
              <w:rPr>
                <w:rFonts w:ascii="仿宋_GB2312" w:eastAsia="仿宋_GB2312" w:hint="eastAsia"/>
                <w:sz w:val="24"/>
              </w:rPr>
            </w:pPr>
          </w:p>
          <w:p w:rsidR="00810224" w:rsidRDefault="00810224" w:rsidP="006E7832">
            <w:pPr>
              <w:snapToGrid w:val="0"/>
              <w:spacing w:line="300" w:lineRule="auto"/>
              <w:ind w:right="432"/>
              <w:rPr>
                <w:rFonts w:ascii="仿宋_GB2312" w:eastAsia="仿宋_GB2312" w:hint="eastAsia"/>
                <w:sz w:val="32"/>
              </w:rPr>
            </w:pPr>
            <w:r>
              <w:rPr>
                <w:rFonts w:ascii="仿宋_GB2312" w:eastAsia="仿宋_GB2312" w:hint="eastAsia"/>
                <w:b/>
                <w:sz w:val="32"/>
              </w:rPr>
              <w:t>填表说明</w:t>
            </w:r>
            <w:r>
              <w:rPr>
                <w:rFonts w:ascii="仿宋_GB2312" w:eastAsia="仿宋_GB2312" w:hint="eastAsia"/>
                <w:sz w:val="32"/>
              </w:rPr>
              <w:t>：</w:t>
            </w:r>
          </w:p>
          <w:p w:rsidR="00810224" w:rsidRDefault="00810224" w:rsidP="006E7832">
            <w:pPr>
              <w:numPr>
                <w:ilvl w:val="0"/>
                <w:numId w:val="1"/>
              </w:numPr>
              <w:snapToGrid w:val="0"/>
              <w:spacing w:line="300" w:lineRule="auto"/>
              <w:ind w:right="432"/>
              <w:rPr>
                <w:rFonts w:ascii="仿宋_GB2312" w:eastAsia="仿宋_GB2312" w:hint="eastAsia"/>
                <w:sz w:val="24"/>
              </w:rPr>
            </w:pPr>
            <w:r>
              <w:rPr>
                <w:rFonts w:ascii="仿宋_GB2312" w:eastAsia="仿宋_GB2312" w:hint="eastAsia"/>
                <w:sz w:val="24"/>
              </w:rPr>
              <w:t>本申请表所附文件中证书、执照类材料应当提供原件和一份复印件，或者提供盖有发证机构证明印章的复印件，其它材料必须使用中文。</w:t>
            </w:r>
          </w:p>
          <w:p w:rsidR="00810224" w:rsidRDefault="00810224" w:rsidP="006E7832">
            <w:pPr>
              <w:numPr>
                <w:ilvl w:val="0"/>
                <w:numId w:val="1"/>
              </w:numPr>
              <w:snapToGrid w:val="0"/>
              <w:spacing w:line="300" w:lineRule="auto"/>
              <w:ind w:right="432"/>
              <w:rPr>
                <w:rFonts w:ascii="仿宋_GB2312" w:eastAsia="仿宋_GB2312" w:hint="eastAsia"/>
                <w:sz w:val="24"/>
              </w:rPr>
            </w:pPr>
            <w:r>
              <w:rPr>
                <w:rFonts w:ascii="仿宋_GB2312" w:eastAsia="仿宋_GB2312" w:hint="eastAsia"/>
                <w:sz w:val="24"/>
              </w:rPr>
              <w:t>本申请表由</w:t>
            </w:r>
            <w:r>
              <w:rPr>
                <w:rFonts w:eastAsia="仿宋_GB2312" w:hint="eastAsia"/>
                <w:sz w:val="24"/>
              </w:rPr>
              <w:t>申请单位</w:t>
            </w:r>
            <w:r>
              <w:rPr>
                <w:rFonts w:ascii="仿宋_GB2312" w:eastAsia="仿宋_GB2312" w:hint="eastAsia"/>
                <w:sz w:val="24"/>
              </w:rPr>
              <w:t>法定代表人或其授权人签字并加盖公章；境外生产企业应委托中国境内的代理机构提交申请表，并出具委托书。</w:t>
            </w:r>
          </w:p>
          <w:p w:rsidR="00810224" w:rsidRDefault="00810224" w:rsidP="006E7832">
            <w:pPr>
              <w:numPr>
                <w:ilvl w:val="0"/>
                <w:numId w:val="1"/>
              </w:numPr>
              <w:snapToGrid w:val="0"/>
              <w:spacing w:line="300" w:lineRule="auto"/>
              <w:ind w:right="432"/>
              <w:rPr>
                <w:rFonts w:ascii="仿宋_GB2312" w:eastAsia="仿宋_GB2312" w:hint="eastAsia"/>
                <w:sz w:val="24"/>
              </w:rPr>
            </w:pPr>
            <w:r>
              <w:rPr>
                <w:rFonts w:ascii="仿宋_GB2312" w:eastAsia="仿宋_GB2312" w:hint="eastAsia"/>
                <w:sz w:val="24"/>
              </w:rPr>
              <w:t>申请单位提供的检测报告或产品认证证书应当是国务院产品质量监督部门认可并经信息产业部授权的检测机构或认证机构出具的；</w:t>
            </w:r>
          </w:p>
          <w:p w:rsidR="00810224" w:rsidRDefault="00810224" w:rsidP="006E7832">
            <w:pPr>
              <w:numPr>
                <w:ilvl w:val="0"/>
                <w:numId w:val="1"/>
              </w:numPr>
              <w:snapToGrid w:val="0"/>
              <w:spacing w:line="300" w:lineRule="auto"/>
              <w:ind w:right="432"/>
              <w:rPr>
                <w:rFonts w:ascii="仿宋_GB2312" w:eastAsia="仿宋_GB2312" w:hint="eastAsia"/>
                <w:sz w:val="24"/>
              </w:rPr>
            </w:pPr>
            <w:r>
              <w:rPr>
                <w:rFonts w:ascii="仿宋_GB2312" w:eastAsia="仿宋_GB2312" w:hint="eastAsia"/>
                <w:sz w:val="24"/>
              </w:rPr>
              <w:t>申请进网许可的无线电发射设备，还应提供信息产业部颁发的“无线电发射设备型号核准证”；</w:t>
            </w:r>
          </w:p>
          <w:p w:rsidR="00810224" w:rsidRDefault="00810224" w:rsidP="006E7832">
            <w:pPr>
              <w:snapToGrid w:val="0"/>
              <w:spacing w:line="300" w:lineRule="auto"/>
              <w:ind w:left="687" w:right="432" w:hanging="180"/>
              <w:rPr>
                <w:rFonts w:ascii="仿宋_GB2312" w:eastAsia="仿宋_GB2312" w:hint="eastAsia"/>
                <w:sz w:val="28"/>
              </w:rPr>
            </w:pPr>
            <w:r>
              <w:rPr>
                <w:rFonts w:ascii="仿宋_GB2312" w:eastAsia="仿宋_GB2312" w:hint="eastAsia"/>
                <w:sz w:val="24"/>
              </w:rPr>
              <w:t>5、对无线电通信设备和</w:t>
            </w:r>
            <w:proofErr w:type="gramStart"/>
            <w:r>
              <w:rPr>
                <w:rFonts w:ascii="仿宋_GB2312" w:eastAsia="仿宋_GB2312" w:hint="eastAsia"/>
                <w:sz w:val="24"/>
              </w:rPr>
              <w:t>涉及网</w:t>
            </w:r>
            <w:proofErr w:type="gramEnd"/>
            <w:r>
              <w:rPr>
                <w:rFonts w:ascii="仿宋_GB2312" w:eastAsia="仿宋_GB2312" w:hint="eastAsia"/>
                <w:sz w:val="24"/>
              </w:rPr>
              <w:t>间互联的设备，应在中国境内电信网或者信息产业部指定的模拟网上进行至少三个月时间的试验，并由试验单位出具试验报告。</w:t>
            </w:r>
          </w:p>
          <w:p w:rsidR="00810224" w:rsidRDefault="00810224" w:rsidP="006E7832">
            <w:pPr>
              <w:snapToGrid w:val="0"/>
              <w:spacing w:line="300" w:lineRule="auto"/>
              <w:ind w:left="507" w:right="432"/>
              <w:rPr>
                <w:rFonts w:ascii="仿宋_GB2312" w:eastAsia="仿宋_GB2312" w:hint="eastAsia"/>
                <w:sz w:val="28"/>
              </w:rPr>
            </w:pPr>
          </w:p>
        </w:tc>
      </w:tr>
    </w:tbl>
    <w:p w:rsidR="00810224" w:rsidRPr="00810224" w:rsidRDefault="00810224" w:rsidP="00810224">
      <w:pPr>
        <w:spacing w:line="300" w:lineRule="auto"/>
      </w:pPr>
      <w:r>
        <w:rPr>
          <w:rFonts w:ascii="仿宋_GB2312" w:eastAsia="仿宋_GB2312" w:hint="eastAsia"/>
          <w:sz w:val="28"/>
        </w:rPr>
        <w:t xml:space="preserve">    </w:t>
      </w:r>
      <w:r>
        <w:rPr>
          <w:rFonts w:ascii="宋体" w:hint="eastAsia"/>
          <w:sz w:val="28"/>
        </w:rPr>
        <w:t>中华人民共和国信息产业部制</w:t>
      </w:r>
      <w:r>
        <w:rPr>
          <w:rFonts w:ascii="仿宋_GB2312" w:eastAsia="仿宋_GB2312" w:hint="eastAsia"/>
          <w:sz w:val="28"/>
        </w:rPr>
        <w:t xml:space="preserve">            </w:t>
      </w:r>
      <w:r>
        <w:rPr>
          <w:rFonts w:ascii="仿宋_GB2312" w:eastAsia="仿宋_GB2312" w:hint="eastAsia"/>
          <w:sz w:val="24"/>
        </w:rPr>
        <w:t>本表共2页  第2页</w:t>
      </w:r>
    </w:p>
    <w:sectPr w:rsidR="00810224" w:rsidRPr="00810224" w:rsidSect="00810224">
      <w:pgSz w:w="11906" w:h="16838"/>
      <w:pgMar w:top="1134" w:right="1134" w:bottom="102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E19F4"/>
    <w:multiLevelType w:val="singleLevel"/>
    <w:tmpl w:val="97B0BFCE"/>
    <w:lvl w:ilvl="0">
      <w:start w:val="1"/>
      <w:numFmt w:val="decimal"/>
      <w:lvlText w:val="%1、"/>
      <w:lvlJc w:val="left"/>
      <w:pPr>
        <w:tabs>
          <w:tab w:val="num" w:pos="744"/>
        </w:tabs>
        <w:ind w:left="744" w:hanging="31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0224"/>
    <w:rsid w:val="00810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1</cp:revision>
  <dcterms:created xsi:type="dcterms:W3CDTF">2014-08-31T12:07:00Z</dcterms:created>
  <dcterms:modified xsi:type="dcterms:W3CDTF">2014-08-31T12:11:00Z</dcterms:modified>
</cp:coreProperties>
</file>